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8"/>
        <w:gridCol w:w="4895"/>
        <w:gridCol w:w="3086"/>
      </w:tblGrid>
      <w:tr w:rsidR="00944E2D" w:rsidRPr="00D34C60" w:rsidTr="00D34C60">
        <w:trPr>
          <w:jc w:val="center"/>
        </w:trPr>
        <w:tc>
          <w:tcPr>
            <w:tcW w:w="1638" w:type="dxa"/>
            <w:vAlign w:val="center"/>
          </w:tcPr>
          <w:p w:rsidR="00944E2D" w:rsidRPr="00D34C60" w:rsidRDefault="00FC0D40" w:rsidP="00944E2D">
            <w:pPr>
              <w:ind w:left="-108" w:right="-86"/>
              <w:jc w:val="center"/>
              <w:rPr>
                <w:rFonts w:ascii="Arial" w:hAnsi="Arial" w:cs="Arial"/>
                <w:sz w:val="24"/>
                <w:szCs w:val="24"/>
              </w:rPr>
            </w:pPr>
            <w:r w:rsidRPr="00D34C60">
              <w:rPr>
                <w:rFonts w:ascii="Arial" w:hAnsi="Arial" w:cs="Arial"/>
                <w:noProof/>
                <w:sz w:val="24"/>
                <w:szCs w:val="24"/>
                <w:lang w:val="en-GB" w:eastAsia="en-GB"/>
              </w:rPr>
              <w:drawing>
                <wp:inline distT="0" distB="0" distL="0" distR="0" wp14:anchorId="20B91320" wp14:editId="771F7742">
                  <wp:extent cx="460375" cy="716915"/>
                  <wp:effectExtent l="0" t="0" r="0" b="6985"/>
                  <wp:docPr id="2" name="Picture 2" descr="01_2 kolor sredn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_2 kolor srednj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0375" cy="716915"/>
                          </a:xfrm>
                          <a:prstGeom prst="rect">
                            <a:avLst/>
                          </a:prstGeom>
                          <a:noFill/>
                          <a:ln>
                            <a:noFill/>
                          </a:ln>
                        </pic:spPr>
                      </pic:pic>
                    </a:graphicData>
                  </a:graphic>
                </wp:inline>
              </w:drawing>
            </w:r>
          </w:p>
        </w:tc>
        <w:tc>
          <w:tcPr>
            <w:tcW w:w="4895" w:type="dxa"/>
            <w:vAlign w:val="center"/>
          </w:tcPr>
          <w:p w:rsidR="00944E2D" w:rsidRPr="00D34C60" w:rsidRDefault="00944E2D" w:rsidP="00F3492F">
            <w:pPr>
              <w:rPr>
                <w:rFonts w:ascii="Arial" w:hAnsi="Arial" w:cs="Arial"/>
                <w:sz w:val="24"/>
                <w:szCs w:val="24"/>
              </w:rPr>
            </w:pPr>
            <w:r w:rsidRPr="00D34C60">
              <w:rPr>
                <w:rFonts w:ascii="Arial" w:hAnsi="Arial" w:cs="Arial"/>
                <w:sz w:val="24"/>
                <w:szCs w:val="24"/>
              </w:rPr>
              <w:t>Crna Gora</w:t>
            </w:r>
          </w:p>
          <w:p w:rsidR="00944E2D" w:rsidRPr="00D34C60" w:rsidRDefault="00944E2D" w:rsidP="00F3492F">
            <w:pPr>
              <w:rPr>
                <w:rFonts w:ascii="Arial" w:hAnsi="Arial" w:cs="Arial"/>
                <w:sz w:val="24"/>
                <w:szCs w:val="24"/>
              </w:rPr>
            </w:pPr>
            <w:r w:rsidRPr="00D34C60">
              <w:rPr>
                <w:rFonts w:ascii="Arial" w:hAnsi="Arial" w:cs="Arial"/>
                <w:sz w:val="24"/>
                <w:szCs w:val="24"/>
              </w:rPr>
              <w:t>Opština Kotor</w:t>
            </w:r>
          </w:p>
          <w:p w:rsidR="00944E2D" w:rsidRPr="00D34C60" w:rsidRDefault="00FC0D40" w:rsidP="00F3492F">
            <w:pPr>
              <w:rPr>
                <w:rFonts w:ascii="Arial" w:hAnsi="Arial" w:cs="Arial"/>
                <w:sz w:val="24"/>
                <w:szCs w:val="24"/>
              </w:rPr>
            </w:pPr>
            <w:r w:rsidRPr="00D34C60">
              <w:rPr>
                <w:rFonts w:ascii="Arial" w:hAnsi="Arial" w:cs="Arial"/>
                <w:sz w:val="24"/>
                <w:szCs w:val="24"/>
              </w:rPr>
              <w:t>Sekretarijat za opštu upravu</w:t>
            </w:r>
          </w:p>
        </w:tc>
        <w:tc>
          <w:tcPr>
            <w:tcW w:w="3086" w:type="dxa"/>
          </w:tcPr>
          <w:p w:rsidR="00944E2D" w:rsidRPr="00D34C60" w:rsidRDefault="00944E2D" w:rsidP="00F3492F">
            <w:pPr>
              <w:rPr>
                <w:rFonts w:ascii="Arial" w:hAnsi="Arial" w:cs="Arial"/>
                <w:sz w:val="24"/>
                <w:szCs w:val="24"/>
              </w:rPr>
            </w:pPr>
            <w:r w:rsidRPr="00D34C60">
              <w:rPr>
                <w:rFonts w:ascii="Arial" w:hAnsi="Arial" w:cs="Arial"/>
                <w:sz w:val="24"/>
                <w:szCs w:val="24"/>
              </w:rPr>
              <w:t>Stari grad 317</w:t>
            </w:r>
          </w:p>
          <w:p w:rsidR="00944E2D" w:rsidRPr="00D34C60" w:rsidRDefault="00944E2D" w:rsidP="00F3492F">
            <w:pPr>
              <w:rPr>
                <w:rFonts w:ascii="Arial" w:hAnsi="Arial" w:cs="Arial"/>
                <w:sz w:val="24"/>
                <w:szCs w:val="24"/>
              </w:rPr>
            </w:pPr>
            <w:r w:rsidRPr="00D34C60">
              <w:rPr>
                <w:rFonts w:ascii="Arial" w:hAnsi="Arial" w:cs="Arial"/>
                <w:sz w:val="24"/>
                <w:szCs w:val="24"/>
              </w:rPr>
              <w:t>85330 Kotor, Crna Gora</w:t>
            </w:r>
          </w:p>
          <w:p w:rsidR="00944E2D" w:rsidRPr="00D34C60" w:rsidRDefault="00944E2D" w:rsidP="00F3492F">
            <w:pPr>
              <w:rPr>
                <w:rFonts w:ascii="Arial" w:hAnsi="Arial" w:cs="Arial"/>
                <w:sz w:val="24"/>
                <w:szCs w:val="24"/>
              </w:rPr>
            </w:pPr>
            <w:r w:rsidRPr="00D34C60">
              <w:rPr>
                <w:rFonts w:ascii="Arial" w:hAnsi="Arial" w:cs="Arial"/>
                <w:sz w:val="24"/>
                <w:szCs w:val="24"/>
              </w:rPr>
              <w:t xml:space="preserve">tel. +382(0)32 </w:t>
            </w:r>
            <w:r w:rsidR="00B26C9F" w:rsidRPr="00D34C60">
              <w:rPr>
                <w:rFonts w:ascii="Arial" w:hAnsi="Arial" w:cs="Arial"/>
                <w:sz w:val="24"/>
                <w:szCs w:val="24"/>
              </w:rPr>
              <w:t>325 020</w:t>
            </w:r>
          </w:p>
          <w:p w:rsidR="00944E2D" w:rsidRPr="00D34C60" w:rsidRDefault="00944E2D" w:rsidP="00F3492F">
            <w:pPr>
              <w:rPr>
                <w:rFonts w:ascii="Arial" w:hAnsi="Arial" w:cs="Arial"/>
                <w:sz w:val="24"/>
                <w:szCs w:val="24"/>
              </w:rPr>
            </w:pPr>
            <w:r w:rsidRPr="00D34C60">
              <w:rPr>
                <w:rFonts w:ascii="Arial" w:hAnsi="Arial" w:cs="Arial"/>
                <w:sz w:val="24"/>
                <w:szCs w:val="24"/>
              </w:rPr>
              <w:t xml:space="preserve">fax. +382(0)32 </w:t>
            </w:r>
            <w:r w:rsidR="00B26C9F" w:rsidRPr="00D34C60">
              <w:rPr>
                <w:rFonts w:ascii="Arial" w:hAnsi="Arial" w:cs="Arial"/>
                <w:sz w:val="24"/>
                <w:szCs w:val="24"/>
              </w:rPr>
              <w:t>325 020</w:t>
            </w:r>
          </w:p>
          <w:p w:rsidR="00944E2D" w:rsidRPr="00D34C60" w:rsidRDefault="00B26C9F" w:rsidP="00F3492F">
            <w:pPr>
              <w:rPr>
                <w:rFonts w:ascii="Arial" w:hAnsi="Arial" w:cs="Arial"/>
                <w:sz w:val="24"/>
                <w:szCs w:val="24"/>
              </w:rPr>
            </w:pPr>
            <w:r w:rsidRPr="00D34C60">
              <w:rPr>
                <w:rFonts w:ascii="Arial" w:hAnsi="Arial" w:cs="Arial"/>
                <w:sz w:val="24"/>
                <w:szCs w:val="24"/>
              </w:rPr>
              <w:t xml:space="preserve">opsta.uprava@kotor.me </w:t>
            </w:r>
            <w:r w:rsidR="00944E2D" w:rsidRPr="00D34C60">
              <w:rPr>
                <w:rFonts w:ascii="Arial" w:hAnsi="Arial" w:cs="Arial"/>
                <w:sz w:val="24"/>
                <w:szCs w:val="24"/>
              </w:rPr>
              <w:t>www.kotor.me</w:t>
            </w:r>
          </w:p>
        </w:tc>
      </w:tr>
    </w:tbl>
    <w:p w:rsidR="00D34C60" w:rsidRDefault="00D34C60" w:rsidP="00F92368">
      <w:pPr>
        <w:tabs>
          <w:tab w:val="left" w:pos="6237"/>
        </w:tabs>
        <w:spacing w:after="0" w:line="240" w:lineRule="auto"/>
        <w:jc w:val="both"/>
        <w:rPr>
          <w:rFonts w:ascii="Arial" w:hAnsi="Arial" w:cs="Arial"/>
          <w:sz w:val="24"/>
          <w:szCs w:val="24"/>
        </w:rPr>
      </w:pPr>
    </w:p>
    <w:p w:rsidR="00F92368" w:rsidRDefault="00323192" w:rsidP="00F92368">
      <w:pPr>
        <w:tabs>
          <w:tab w:val="left" w:pos="6237"/>
        </w:tabs>
        <w:spacing w:after="0" w:line="240" w:lineRule="auto"/>
        <w:jc w:val="both"/>
        <w:rPr>
          <w:rFonts w:ascii="Arial" w:hAnsi="Arial" w:cs="Arial"/>
          <w:sz w:val="24"/>
          <w:szCs w:val="24"/>
        </w:rPr>
      </w:pPr>
      <w:r>
        <w:rPr>
          <w:rFonts w:ascii="Arial" w:hAnsi="Arial" w:cs="Arial"/>
          <w:sz w:val="24"/>
          <w:szCs w:val="24"/>
        </w:rPr>
        <w:t>Broj: 02-100/22-</w:t>
      </w:r>
      <w:r w:rsidR="001D33C6">
        <w:rPr>
          <w:rFonts w:ascii="Arial" w:hAnsi="Arial" w:cs="Arial"/>
          <w:sz w:val="24"/>
          <w:szCs w:val="24"/>
        </w:rPr>
        <w:t>13804</w:t>
      </w:r>
      <w:bookmarkStart w:id="0" w:name="_GoBack"/>
      <w:bookmarkEnd w:id="0"/>
      <w:r w:rsidR="00F92368">
        <w:rPr>
          <w:rFonts w:ascii="Arial" w:hAnsi="Arial" w:cs="Arial"/>
          <w:sz w:val="24"/>
          <w:szCs w:val="24"/>
        </w:rPr>
        <w:t xml:space="preserve"> </w:t>
      </w:r>
      <w:r w:rsidR="00F92368">
        <w:rPr>
          <w:rFonts w:ascii="Arial" w:hAnsi="Arial" w:cs="Arial"/>
          <w:sz w:val="24"/>
          <w:szCs w:val="24"/>
        </w:rPr>
        <w:tab/>
      </w:r>
      <w:r w:rsidR="00F92368">
        <w:rPr>
          <w:rFonts w:ascii="Arial" w:hAnsi="Arial" w:cs="Arial"/>
          <w:sz w:val="24"/>
          <w:szCs w:val="24"/>
        </w:rPr>
        <w:tab/>
      </w:r>
      <w:r>
        <w:rPr>
          <w:rFonts w:ascii="Arial" w:hAnsi="Arial" w:cs="Arial"/>
          <w:sz w:val="24"/>
          <w:szCs w:val="24"/>
        </w:rPr>
        <w:t>Kotor, 09.08</w:t>
      </w:r>
      <w:r w:rsidR="00D34C60">
        <w:rPr>
          <w:rFonts w:ascii="Arial" w:hAnsi="Arial" w:cs="Arial"/>
          <w:sz w:val="24"/>
          <w:szCs w:val="24"/>
        </w:rPr>
        <w:t>.2022</w:t>
      </w:r>
      <w:r w:rsidR="00F92368" w:rsidRPr="00F92368">
        <w:rPr>
          <w:rFonts w:ascii="Arial" w:hAnsi="Arial" w:cs="Arial"/>
          <w:sz w:val="24"/>
          <w:szCs w:val="24"/>
        </w:rPr>
        <w:t>.godine</w:t>
      </w:r>
    </w:p>
    <w:p w:rsidR="00D34C60" w:rsidRDefault="00D34C60" w:rsidP="00F92368">
      <w:pPr>
        <w:tabs>
          <w:tab w:val="left" w:pos="6237"/>
        </w:tabs>
        <w:spacing w:after="0" w:line="240" w:lineRule="auto"/>
        <w:jc w:val="both"/>
        <w:rPr>
          <w:rFonts w:ascii="Arial" w:hAnsi="Arial" w:cs="Arial"/>
          <w:sz w:val="24"/>
          <w:szCs w:val="24"/>
        </w:rPr>
      </w:pPr>
    </w:p>
    <w:p w:rsidR="00D34C60" w:rsidRPr="00540941" w:rsidRDefault="00D34C60" w:rsidP="00D34C60">
      <w:pPr>
        <w:pStyle w:val="Default"/>
        <w:jc w:val="both"/>
        <w:rPr>
          <w:rFonts w:ascii="Arial" w:hAnsi="Arial" w:cs="Arial"/>
        </w:rPr>
      </w:pPr>
      <w:proofErr w:type="spellStart"/>
      <w:r w:rsidRPr="00540941">
        <w:rPr>
          <w:rFonts w:ascii="Arial" w:hAnsi="Arial" w:cs="Arial"/>
        </w:rPr>
        <w:t>Sekretarijat</w:t>
      </w:r>
      <w:proofErr w:type="spellEnd"/>
      <w:r w:rsidRPr="00540941">
        <w:rPr>
          <w:rFonts w:ascii="Arial" w:hAnsi="Arial" w:cs="Arial"/>
        </w:rPr>
        <w:t xml:space="preserve"> </w:t>
      </w:r>
      <w:proofErr w:type="spellStart"/>
      <w:r w:rsidRPr="00540941">
        <w:rPr>
          <w:rFonts w:ascii="Arial" w:hAnsi="Arial" w:cs="Arial"/>
        </w:rPr>
        <w:t>za</w:t>
      </w:r>
      <w:proofErr w:type="spellEnd"/>
      <w:r w:rsidRPr="00540941">
        <w:rPr>
          <w:rFonts w:ascii="Arial" w:hAnsi="Arial" w:cs="Arial"/>
        </w:rPr>
        <w:t xml:space="preserve"> </w:t>
      </w:r>
      <w:proofErr w:type="spellStart"/>
      <w:r w:rsidRPr="00540941">
        <w:rPr>
          <w:rFonts w:ascii="Arial" w:hAnsi="Arial" w:cs="Arial"/>
        </w:rPr>
        <w:t>opštu</w:t>
      </w:r>
      <w:proofErr w:type="spellEnd"/>
      <w:r w:rsidRPr="00540941">
        <w:rPr>
          <w:rFonts w:ascii="Arial" w:hAnsi="Arial" w:cs="Arial"/>
        </w:rPr>
        <w:t xml:space="preserve"> </w:t>
      </w:r>
      <w:proofErr w:type="spellStart"/>
      <w:r w:rsidRPr="00540941">
        <w:rPr>
          <w:rFonts w:ascii="Arial" w:hAnsi="Arial" w:cs="Arial"/>
        </w:rPr>
        <w:t>upravu</w:t>
      </w:r>
      <w:proofErr w:type="spellEnd"/>
      <w:r w:rsidRPr="00540941">
        <w:rPr>
          <w:rFonts w:ascii="Arial" w:hAnsi="Arial" w:cs="Arial"/>
        </w:rPr>
        <w:t xml:space="preserve"> </w:t>
      </w:r>
      <w:proofErr w:type="spellStart"/>
      <w:r w:rsidRPr="00540941">
        <w:rPr>
          <w:rFonts w:ascii="Arial" w:hAnsi="Arial" w:cs="Arial"/>
        </w:rPr>
        <w:t>na</w:t>
      </w:r>
      <w:proofErr w:type="spellEnd"/>
      <w:r w:rsidRPr="00540941">
        <w:rPr>
          <w:rFonts w:ascii="Arial" w:hAnsi="Arial" w:cs="Arial"/>
        </w:rPr>
        <w:t xml:space="preserve"> </w:t>
      </w:r>
      <w:proofErr w:type="spellStart"/>
      <w:r w:rsidRPr="00540941">
        <w:rPr>
          <w:rFonts w:ascii="Arial" w:hAnsi="Arial" w:cs="Arial"/>
        </w:rPr>
        <w:t>osnovu</w:t>
      </w:r>
      <w:proofErr w:type="spellEnd"/>
      <w:r w:rsidRPr="00540941">
        <w:rPr>
          <w:rFonts w:ascii="Arial" w:hAnsi="Arial" w:cs="Arial"/>
        </w:rPr>
        <w:t xml:space="preserve"> </w:t>
      </w:r>
      <w:proofErr w:type="spellStart"/>
      <w:r w:rsidRPr="00540941">
        <w:rPr>
          <w:rFonts w:ascii="Arial" w:hAnsi="Arial" w:cs="Arial"/>
        </w:rPr>
        <w:t>člana</w:t>
      </w:r>
      <w:proofErr w:type="spellEnd"/>
      <w:r w:rsidRPr="00540941">
        <w:rPr>
          <w:rFonts w:ascii="Arial" w:hAnsi="Arial" w:cs="Arial"/>
        </w:rPr>
        <w:t xml:space="preserve"> 113 </w:t>
      </w:r>
      <w:proofErr w:type="spellStart"/>
      <w:r w:rsidRPr="00540941">
        <w:rPr>
          <w:rFonts w:ascii="Arial" w:hAnsi="Arial" w:cs="Arial"/>
        </w:rPr>
        <w:t>stav</w:t>
      </w:r>
      <w:proofErr w:type="spellEnd"/>
      <w:r w:rsidRPr="00540941">
        <w:rPr>
          <w:rFonts w:ascii="Arial" w:hAnsi="Arial" w:cs="Arial"/>
        </w:rPr>
        <w:t xml:space="preserve"> 1 </w:t>
      </w:r>
      <w:proofErr w:type="spellStart"/>
      <w:r w:rsidRPr="00540941">
        <w:rPr>
          <w:rFonts w:ascii="Arial" w:hAnsi="Arial" w:cs="Arial"/>
        </w:rPr>
        <w:t>Zakona</w:t>
      </w:r>
      <w:proofErr w:type="spellEnd"/>
      <w:r w:rsidRPr="00540941">
        <w:rPr>
          <w:rFonts w:ascii="Arial" w:hAnsi="Arial" w:cs="Arial"/>
        </w:rPr>
        <w:t xml:space="preserve"> o </w:t>
      </w:r>
      <w:proofErr w:type="spellStart"/>
      <w:r w:rsidRPr="00540941">
        <w:rPr>
          <w:rFonts w:ascii="Arial" w:hAnsi="Arial" w:cs="Arial"/>
        </w:rPr>
        <w:t>lokalnoj</w:t>
      </w:r>
      <w:proofErr w:type="spellEnd"/>
      <w:r w:rsidRPr="00540941">
        <w:rPr>
          <w:rFonts w:ascii="Arial" w:hAnsi="Arial" w:cs="Arial"/>
        </w:rPr>
        <w:t xml:space="preserve"> </w:t>
      </w:r>
      <w:proofErr w:type="spellStart"/>
      <w:r w:rsidRPr="00540941">
        <w:rPr>
          <w:rFonts w:ascii="Arial" w:hAnsi="Arial" w:cs="Arial"/>
        </w:rPr>
        <w:t>samoupravi</w:t>
      </w:r>
      <w:proofErr w:type="spellEnd"/>
      <w:r w:rsidRPr="00540941">
        <w:rPr>
          <w:rFonts w:ascii="Arial" w:hAnsi="Arial" w:cs="Arial"/>
        </w:rPr>
        <w:t xml:space="preserve"> (“</w:t>
      </w:r>
      <w:proofErr w:type="spellStart"/>
      <w:r w:rsidRPr="00540941">
        <w:rPr>
          <w:rFonts w:ascii="Arial" w:hAnsi="Arial" w:cs="Arial"/>
        </w:rPr>
        <w:t>Sl.list</w:t>
      </w:r>
      <w:proofErr w:type="spellEnd"/>
      <w:r w:rsidRPr="00540941">
        <w:rPr>
          <w:rFonts w:ascii="Arial" w:hAnsi="Arial" w:cs="Arial"/>
        </w:rPr>
        <w:t xml:space="preserve"> </w:t>
      </w:r>
      <w:proofErr w:type="spellStart"/>
      <w:r w:rsidRPr="00540941">
        <w:rPr>
          <w:rFonts w:ascii="Arial" w:hAnsi="Arial" w:cs="Arial"/>
        </w:rPr>
        <w:t>Crne</w:t>
      </w:r>
      <w:proofErr w:type="spellEnd"/>
      <w:r w:rsidRPr="00540941">
        <w:rPr>
          <w:rFonts w:ascii="Arial" w:hAnsi="Arial" w:cs="Arial"/>
        </w:rPr>
        <w:t xml:space="preserve"> Gore” br. 002/18, 034/19, 038/20</w:t>
      </w:r>
      <w:r>
        <w:rPr>
          <w:rFonts w:ascii="Arial" w:hAnsi="Arial" w:cs="Arial"/>
        </w:rPr>
        <w:t>, 050/22</w:t>
      </w:r>
      <w:r w:rsidRPr="00540941">
        <w:rPr>
          <w:rFonts w:ascii="Arial" w:hAnsi="Arial" w:cs="Arial"/>
        </w:rPr>
        <w:t xml:space="preserve">), </w:t>
      </w:r>
      <w:proofErr w:type="spellStart"/>
      <w:r>
        <w:rPr>
          <w:rFonts w:ascii="Arial" w:hAnsi="Arial" w:cs="Arial"/>
        </w:rPr>
        <w:t>člana</w:t>
      </w:r>
      <w:proofErr w:type="spellEnd"/>
      <w:r>
        <w:rPr>
          <w:rFonts w:ascii="Arial" w:hAnsi="Arial" w:cs="Arial"/>
        </w:rPr>
        <w:t xml:space="preserve"> 17 </w:t>
      </w:r>
      <w:proofErr w:type="spellStart"/>
      <w:r>
        <w:rPr>
          <w:rFonts w:ascii="Arial" w:hAnsi="Arial" w:cs="Arial"/>
        </w:rPr>
        <w:t>stav</w:t>
      </w:r>
      <w:proofErr w:type="spellEnd"/>
      <w:r>
        <w:rPr>
          <w:rFonts w:ascii="Arial" w:hAnsi="Arial" w:cs="Arial"/>
        </w:rPr>
        <w:t xml:space="preserve"> 1 </w:t>
      </w:r>
      <w:proofErr w:type="spellStart"/>
      <w:r>
        <w:rPr>
          <w:rFonts w:ascii="Arial" w:hAnsi="Arial" w:cs="Arial"/>
        </w:rPr>
        <w:t>tačka</w:t>
      </w:r>
      <w:proofErr w:type="spellEnd"/>
      <w:r>
        <w:rPr>
          <w:rFonts w:ascii="Arial" w:hAnsi="Arial" w:cs="Arial"/>
        </w:rPr>
        <w:t xml:space="preserve"> 1 </w:t>
      </w:r>
      <w:proofErr w:type="spellStart"/>
      <w:r>
        <w:rPr>
          <w:rFonts w:ascii="Arial" w:hAnsi="Arial" w:cs="Arial"/>
        </w:rPr>
        <w:t>Odluke</w:t>
      </w:r>
      <w:proofErr w:type="spellEnd"/>
      <w:r>
        <w:rPr>
          <w:rFonts w:ascii="Arial" w:hAnsi="Arial" w:cs="Arial"/>
        </w:rPr>
        <w:t xml:space="preserve"> o </w:t>
      </w:r>
      <w:proofErr w:type="spellStart"/>
      <w:r>
        <w:rPr>
          <w:rFonts w:ascii="Arial" w:hAnsi="Arial" w:cs="Arial"/>
        </w:rPr>
        <w:t>organizaciji</w:t>
      </w:r>
      <w:proofErr w:type="spellEnd"/>
      <w:r>
        <w:rPr>
          <w:rFonts w:ascii="Arial" w:hAnsi="Arial" w:cs="Arial"/>
        </w:rPr>
        <w:t xml:space="preserve"> </w:t>
      </w:r>
      <w:proofErr w:type="spellStart"/>
      <w:r>
        <w:rPr>
          <w:rFonts w:ascii="Arial" w:hAnsi="Arial" w:cs="Arial"/>
        </w:rPr>
        <w:t>i</w:t>
      </w:r>
      <w:proofErr w:type="spellEnd"/>
      <w:r w:rsidRPr="00540941">
        <w:rPr>
          <w:rFonts w:ascii="Arial" w:hAnsi="Arial" w:cs="Arial"/>
        </w:rPr>
        <w:t xml:space="preserve"> </w:t>
      </w:r>
      <w:proofErr w:type="spellStart"/>
      <w:r w:rsidRPr="00540941">
        <w:rPr>
          <w:rFonts w:ascii="Arial" w:hAnsi="Arial" w:cs="Arial"/>
        </w:rPr>
        <w:t>načinu</w:t>
      </w:r>
      <w:proofErr w:type="spellEnd"/>
      <w:r w:rsidRPr="00540941">
        <w:rPr>
          <w:rFonts w:ascii="Arial" w:hAnsi="Arial" w:cs="Arial"/>
        </w:rPr>
        <w:t xml:space="preserve"> </w:t>
      </w:r>
      <w:proofErr w:type="spellStart"/>
      <w:r w:rsidRPr="00540941">
        <w:rPr>
          <w:rFonts w:ascii="Arial" w:hAnsi="Arial" w:cs="Arial"/>
        </w:rPr>
        <w:t>rada</w:t>
      </w:r>
      <w:proofErr w:type="spellEnd"/>
      <w:r w:rsidRPr="00540941">
        <w:rPr>
          <w:rFonts w:ascii="Arial" w:hAnsi="Arial" w:cs="Arial"/>
        </w:rPr>
        <w:t xml:space="preserve"> </w:t>
      </w:r>
      <w:proofErr w:type="spellStart"/>
      <w:r w:rsidRPr="00540941">
        <w:rPr>
          <w:rFonts w:ascii="Arial" w:hAnsi="Arial" w:cs="Arial"/>
        </w:rPr>
        <w:t>lokalne</w:t>
      </w:r>
      <w:proofErr w:type="spellEnd"/>
      <w:r w:rsidRPr="00540941">
        <w:rPr>
          <w:rFonts w:ascii="Arial" w:hAnsi="Arial" w:cs="Arial"/>
        </w:rPr>
        <w:t xml:space="preserve"> </w:t>
      </w:r>
      <w:proofErr w:type="spellStart"/>
      <w:r w:rsidRPr="00540941">
        <w:rPr>
          <w:rFonts w:ascii="Arial" w:hAnsi="Arial" w:cs="Arial"/>
        </w:rPr>
        <w:t>uprave</w:t>
      </w:r>
      <w:proofErr w:type="spellEnd"/>
      <w:r w:rsidRPr="00540941">
        <w:rPr>
          <w:rFonts w:ascii="Arial" w:hAnsi="Arial" w:cs="Arial"/>
        </w:rPr>
        <w:t xml:space="preserve"> (“</w:t>
      </w:r>
      <w:proofErr w:type="spellStart"/>
      <w:r w:rsidRPr="00540941">
        <w:rPr>
          <w:rFonts w:ascii="Arial" w:hAnsi="Arial" w:cs="Arial"/>
        </w:rPr>
        <w:t>Sl.list</w:t>
      </w:r>
      <w:proofErr w:type="spellEnd"/>
      <w:r w:rsidRPr="00540941">
        <w:rPr>
          <w:rFonts w:ascii="Arial" w:hAnsi="Arial" w:cs="Arial"/>
        </w:rPr>
        <w:t xml:space="preserve"> </w:t>
      </w:r>
      <w:proofErr w:type="spellStart"/>
      <w:r w:rsidRPr="00540941">
        <w:rPr>
          <w:rFonts w:ascii="Arial" w:hAnsi="Arial" w:cs="Arial"/>
        </w:rPr>
        <w:t>Crne</w:t>
      </w:r>
      <w:proofErr w:type="spellEnd"/>
      <w:r w:rsidRPr="00540941">
        <w:rPr>
          <w:rFonts w:ascii="Arial" w:hAnsi="Arial" w:cs="Arial"/>
        </w:rPr>
        <w:t xml:space="preserve"> Gore-</w:t>
      </w:r>
      <w:proofErr w:type="spellStart"/>
      <w:r w:rsidRPr="00540941">
        <w:rPr>
          <w:rFonts w:ascii="Arial" w:hAnsi="Arial" w:cs="Arial"/>
        </w:rPr>
        <w:t>opštinski</w:t>
      </w:r>
      <w:proofErr w:type="spellEnd"/>
      <w:r w:rsidRPr="00540941">
        <w:rPr>
          <w:rFonts w:ascii="Arial" w:hAnsi="Arial" w:cs="Arial"/>
        </w:rPr>
        <w:t xml:space="preserve"> </w:t>
      </w:r>
      <w:proofErr w:type="spellStart"/>
      <w:r w:rsidRPr="00540941">
        <w:rPr>
          <w:rFonts w:ascii="Arial" w:hAnsi="Arial" w:cs="Arial"/>
        </w:rPr>
        <w:t>propisi</w:t>
      </w:r>
      <w:proofErr w:type="spellEnd"/>
      <w:r w:rsidRPr="00540941">
        <w:rPr>
          <w:rFonts w:ascii="Arial" w:hAnsi="Arial" w:cs="Arial"/>
        </w:rPr>
        <w:t>” br. 046/19</w:t>
      </w:r>
      <w:r>
        <w:rPr>
          <w:rFonts w:ascii="Arial" w:hAnsi="Arial" w:cs="Arial"/>
        </w:rPr>
        <w:t>, 006/21</w:t>
      </w:r>
      <w:r w:rsidRPr="00540941">
        <w:rPr>
          <w:rFonts w:ascii="Arial" w:hAnsi="Arial" w:cs="Arial"/>
        </w:rPr>
        <w:t>),</w:t>
      </w:r>
      <w:r>
        <w:rPr>
          <w:rFonts w:ascii="Arial" w:hAnsi="Arial" w:cs="Arial"/>
        </w:rPr>
        <w:t xml:space="preserve"> </w:t>
      </w:r>
      <w:proofErr w:type="spellStart"/>
      <w:r w:rsidRPr="00540941">
        <w:rPr>
          <w:rFonts w:ascii="Arial" w:hAnsi="Arial" w:cs="Arial"/>
        </w:rPr>
        <w:t>objavljuje</w:t>
      </w:r>
      <w:proofErr w:type="spellEnd"/>
    </w:p>
    <w:p w:rsidR="00D34C60" w:rsidRDefault="00D34C60" w:rsidP="00F92368">
      <w:pPr>
        <w:tabs>
          <w:tab w:val="left" w:pos="6237"/>
        </w:tabs>
        <w:spacing w:after="0" w:line="240" w:lineRule="auto"/>
        <w:jc w:val="both"/>
        <w:rPr>
          <w:rFonts w:ascii="Arial" w:hAnsi="Arial" w:cs="Arial"/>
          <w:sz w:val="24"/>
          <w:szCs w:val="24"/>
        </w:rPr>
      </w:pPr>
    </w:p>
    <w:p w:rsidR="00F92368" w:rsidRDefault="00F92368" w:rsidP="00D34C60">
      <w:pPr>
        <w:tabs>
          <w:tab w:val="left" w:pos="6237"/>
        </w:tabs>
        <w:spacing w:after="0" w:line="240" w:lineRule="auto"/>
        <w:jc w:val="center"/>
        <w:rPr>
          <w:rFonts w:ascii="Arial" w:hAnsi="Arial" w:cs="Arial"/>
          <w:b/>
          <w:sz w:val="24"/>
          <w:szCs w:val="24"/>
        </w:rPr>
      </w:pPr>
      <w:r w:rsidRPr="00F92368">
        <w:rPr>
          <w:rFonts w:ascii="Arial" w:hAnsi="Arial" w:cs="Arial"/>
          <w:b/>
          <w:sz w:val="24"/>
          <w:szCs w:val="24"/>
        </w:rPr>
        <w:t>JAVNI KONKURS</w:t>
      </w:r>
    </w:p>
    <w:p w:rsidR="00D34C60" w:rsidRDefault="00D34C60" w:rsidP="00D34C60">
      <w:pPr>
        <w:tabs>
          <w:tab w:val="left" w:pos="6237"/>
        </w:tabs>
        <w:spacing w:after="0" w:line="240" w:lineRule="auto"/>
        <w:jc w:val="center"/>
        <w:rPr>
          <w:rFonts w:ascii="Arial" w:hAnsi="Arial" w:cs="Arial"/>
          <w:b/>
          <w:sz w:val="24"/>
          <w:szCs w:val="24"/>
        </w:rPr>
      </w:pPr>
      <w:r>
        <w:rPr>
          <w:rFonts w:ascii="Arial" w:hAnsi="Arial" w:cs="Arial"/>
          <w:b/>
          <w:sz w:val="24"/>
          <w:szCs w:val="24"/>
        </w:rPr>
        <w:t xml:space="preserve">za potrebe </w:t>
      </w:r>
      <w:r w:rsidR="00323192">
        <w:rPr>
          <w:rFonts w:ascii="Arial" w:hAnsi="Arial" w:cs="Arial"/>
          <w:b/>
          <w:sz w:val="24"/>
          <w:szCs w:val="24"/>
        </w:rPr>
        <w:t>Službe za inspekcijske poslove</w:t>
      </w:r>
    </w:p>
    <w:p w:rsidR="00F92368" w:rsidRPr="00F92368" w:rsidRDefault="00F92368" w:rsidP="00F92368">
      <w:pPr>
        <w:tabs>
          <w:tab w:val="left" w:pos="6237"/>
        </w:tabs>
        <w:spacing w:after="0" w:line="240" w:lineRule="auto"/>
        <w:jc w:val="center"/>
        <w:rPr>
          <w:rFonts w:ascii="Arial" w:hAnsi="Arial" w:cs="Arial"/>
          <w:b/>
          <w:sz w:val="24"/>
          <w:szCs w:val="24"/>
        </w:rPr>
      </w:pPr>
    </w:p>
    <w:p w:rsidR="00F92368" w:rsidRPr="00286280" w:rsidRDefault="00F92368" w:rsidP="00F92368">
      <w:pPr>
        <w:tabs>
          <w:tab w:val="left" w:pos="6237"/>
        </w:tabs>
        <w:spacing w:after="0" w:line="240" w:lineRule="auto"/>
        <w:jc w:val="both"/>
        <w:rPr>
          <w:rFonts w:ascii="Arial" w:hAnsi="Arial" w:cs="Arial"/>
          <w:sz w:val="24"/>
          <w:szCs w:val="24"/>
        </w:rPr>
      </w:pPr>
      <w:r w:rsidRPr="00333E81">
        <w:rPr>
          <w:rFonts w:ascii="Arial" w:hAnsi="Arial" w:cs="Arial"/>
          <w:b/>
          <w:sz w:val="24"/>
          <w:szCs w:val="24"/>
        </w:rPr>
        <w:t xml:space="preserve">1. </w:t>
      </w:r>
      <w:r w:rsidR="00D34C60" w:rsidRPr="00286280">
        <w:rPr>
          <w:rFonts w:ascii="Arial" w:hAnsi="Arial" w:cs="Arial"/>
          <w:sz w:val="24"/>
          <w:szCs w:val="24"/>
        </w:rPr>
        <w:t>za popunu radnog mjesta p</w:t>
      </w:r>
      <w:r w:rsidR="00333E81" w:rsidRPr="00286280">
        <w:rPr>
          <w:rFonts w:ascii="Arial" w:hAnsi="Arial" w:cs="Arial"/>
          <w:sz w:val="24"/>
          <w:szCs w:val="24"/>
        </w:rPr>
        <w:t xml:space="preserve">omoćnik/ca </w:t>
      </w:r>
      <w:r w:rsidR="00323192">
        <w:rPr>
          <w:rFonts w:ascii="Arial" w:hAnsi="Arial" w:cs="Arial"/>
          <w:sz w:val="24"/>
          <w:szCs w:val="24"/>
        </w:rPr>
        <w:t xml:space="preserve">načelnika </w:t>
      </w:r>
      <w:r w:rsidR="00323192" w:rsidRPr="00323192">
        <w:rPr>
          <w:rFonts w:ascii="Arial" w:hAnsi="Arial" w:cs="Arial"/>
          <w:sz w:val="24"/>
          <w:szCs w:val="24"/>
        </w:rPr>
        <w:t>Službe za inspekcijske poslove</w:t>
      </w:r>
      <w:r w:rsidRPr="00286280">
        <w:rPr>
          <w:rFonts w:ascii="Arial" w:hAnsi="Arial" w:cs="Arial"/>
          <w:sz w:val="24"/>
          <w:szCs w:val="24"/>
        </w:rPr>
        <w:t>, 1 izvršilac/teljka, na mandatni period od 5 godina</w:t>
      </w:r>
    </w:p>
    <w:p w:rsidR="00F92368" w:rsidRPr="00F92368" w:rsidRDefault="00F92368" w:rsidP="00F92368">
      <w:pPr>
        <w:tabs>
          <w:tab w:val="left" w:pos="6237"/>
        </w:tabs>
        <w:spacing w:after="0" w:line="240" w:lineRule="auto"/>
        <w:jc w:val="both"/>
        <w:rPr>
          <w:rFonts w:ascii="Arial" w:hAnsi="Arial" w:cs="Arial"/>
          <w:sz w:val="24"/>
          <w:szCs w:val="24"/>
        </w:rPr>
      </w:pPr>
    </w:p>
    <w:p w:rsidR="00F92368" w:rsidRDefault="00F92368" w:rsidP="00F92368">
      <w:pPr>
        <w:tabs>
          <w:tab w:val="left" w:pos="6237"/>
        </w:tabs>
        <w:spacing w:after="0" w:line="240" w:lineRule="auto"/>
        <w:jc w:val="both"/>
        <w:rPr>
          <w:rFonts w:ascii="Arial" w:hAnsi="Arial" w:cs="Arial"/>
          <w:b/>
          <w:sz w:val="24"/>
          <w:szCs w:val="24"/>
        </w:rPr>
      </w:pPr>
      <w:r w:rsidRPr="00D34C60">
        <w:rPr>
          <w:rFonts w:ascii="Arial" w:hAnsi="Arial" w:cs="Arial"/>
          <w:b/>
          <w:sz w:val="24"/>
          <w:szCs w:val="24"/>
        </w:rPr>
        <w:t>Uslovi:</w:t>
      </w:r>
    </w:p>
    <w:p w:rsidR="00286280" w:rsidRPr="00D34C60" w:rsidRDefault="00286280" w:rsidP="00F92368">
      <w:pPr>
        <w:tabs>
          <w:tab w:val="left" w:pos="6237"/>
        </w:tabs>
        <w:spacing w:after="0" w:line="240" w:lineRule="auto"/>
        <w:jc w:val="both"/>
        <w:rPr>
          <w:rFonts w:ascii="Arial" w:hAnsi="Arial" w:cs="Arial"/>
          <w:b/>
          <w:sz w:val="24"/>
          <w:szCs w:val="24"/>
        </w:rPr>
      </w:pPr>
    </w:p>
    <w:p w:rsidR="00323192" w:rsidRDefault="00323192" w:rsidP="00F92368">
      <w:pPr>
        <w:tabs>
          <w:tab w:val="left" w:pos="6237"/>
        </w:tabs>
        <w:spacing w:after="0" w:line="240" w:lineRule="auto"/>
        <w:jc w:val="both"/>
        <w:rPr>
          <w:rFonts w:ascii="Arial" w:hAnsi="Arial" w:cs="Arial"/>
          <w:sz w:val="24"/>
          <w:szCs w:val="24"/>
          <w:lang w:val="sr-Latn-CS"/>
        </w:rPr>
      </w:pPr>
      <w:r>
        <w:rPr>
          <w:rFonts w:ascii="Arial" w:hAnsi="Arial" w:cs="Arial"/>
          <w:sz w:val="24"/>
          <w:szCs w:val="24"/>
          <w:lang w:val="sr-Latn-CS"/>
        </w:rPr>
        <w:t>-</w:t>
      </w:r>
      <w:r w:rsidRPr="00323192">
        <w:rPr>
          <w:rFonts w:ascii="Arial" w:hAnsi="Arial" w:cs="Arial"/>
          <w:sz w:val="24"/>
          <w:szCs w:val="24"/>
          <w:lang w:val="sr-Latn-CS"/>
        </w:rPr>
        <w:t>visoko obrazovanje, VII1 nivo kvalifikacije obrazovanja, fakult</w:t>
      </w:r>
      <w:r>
        <w:rPr>
          <w:rFonts w:ascii="Arial" w:hAnsi="Arial" w:cs="Arial"/>
          <w:sz w:val="24"/>
          <w:szCs w:val="24"/>
          <w:lang w:val="sr-Latn-CS"/>
        </w:rPr>
        <w:t>et iz oblasti društvenih nauka;</w:t>
      </w:r>
    </w:p>
    <w:p w:rsidR="00323192" w:rsidRDefault="00323192" w:rsidP="00F92368">
      <w:pPr>
        <w:tabs>
          <w:tab w:val="left" w:pos="6237"/>
        </w:tabs>
        <w:spacing w:after="0" w:line="240" w:lineRule="auto"/>
        <w:jc w:val="both"/>
        <w:rPr>
          <w:rFonts w:ascii="Arial" w:hAnsi="Arial" w:cs="Arial"/>
          <w:sz w:val="24"/>
          <w:szCs w:val="24"/>
          <w:lang w:val="sr-Latn-CS"/>
        </w:rPr>
      </w:pPr>
      <w:r>
        <w:rPr>
          <w:rFonts w:ascii="Arial" w:hAnsi="Arial" w:cs="Arial"/>
          <w:sz w:val="24"/>
          <w:szCs w:val="24"/>
          <w:lang w:val="sr-Latn-CS"/>
        </w:rPr>
        <w:t>-</w:t>
      </w:r>
      <w:r w:rsidRPr="00323192">
        <w:rPr>
          <w:rFonts w:ascii="Arial" w:hAnsi="Arial" w:cs="Arial"/>
          <w:sz w:val="24"/>
          <w:szCs w:val="24"/>
          <w:lang w:val="sr-Latn-CS"/>
        </w:rPr>
        <w:t xml:space="preserve">najmanje dvije godine radnog iskustva na poslovima rukovođenja ili najmanje četiri godine radnog iskustva </w:t>
      </w:r>
      <w:r>
        <w:rPr>
          <w:rFonts w:ascii="Arial" w:hAnsi="Arial" w:cs="Arial"/>
          <w:sz w:val="24"/>
          <w:szCs w:val="24"/>
          <w:lang w:val="sr-Latn-CS"/>
        </w:rPr>
        <w:t>na istim ili sličnim poslovima;</w:t>
      </w:r>
    </w:p>
    <w:p w:rsidR="00323192" w:rsidRDefault="00323192" w:rsidP="00F92368">
      <w:pPr>
        <w:tabs>
          <w:tab w:val="left" w:pos="6237"/>
        </w:tabs>
        <w:spacing w:after="0" w:line="240" w:lineRule="auto"/>
        <w:jc w:val="both"/>
        <w:rPr>
          <w:rFonts w:ascii="Arial" w:hAnsi="Arial" w:cs="Arial"/>
          <w:sz w:val="24"/>
          <w:szCs w:val="24"/>
          <w:lang w:val="sr-Latn-CS"/>
        </w:rPr>
      </w:pPr>
      <w:r>
        <w:rPr>
          <w:rFonts w:ascii="Arial" w:hAnsi="Arial" w:cs="Arial"/>
          <w:sz w:val="24"/>
          <w:szCs w:val="24"/>
          <w:lang w:val="sr-Latn-CS"/>
        </w:rPr>
        <w:t>-</w:t>
      </w:r>
      <w:r w:rsidRPr="00323192">
        <w:rPr>
          <w:rFonts w:ascii="Arial" w:hAnsi="Arial" w:cs="Arial"/>
          <w:sz w:val="24"/>
          <w:szCs w:val="24"/>
          <w:lang w:val="sr-Latn-CS"/>
        </w:rPr>
        <w:t>položen stručni is</w:t>
      </w:r>
      <w:r>
        <w:rPr>
          <w:rFonts w:ascii="Arial" w:hAnsi="Arial" w:cs="Arial"/>
          <w:sz w:val="24"/>
          <w:szCs w:val="24"/>
          <w:lang w:val="sr-Latn-CS"/>
        </w:rPr>
        <w:t>pit za rad u državnim organima;</w:t>
      </w:r>
    </w:p>
    <w:p w:rsidR="00D34C60" w:rsidRDefault="00323192" w:rsidP="00F92368">
      <w:pPr>
        <w:tabs>
          <w:tab w:val="left" w:pos="6237"/>
        </w:tabs>
        <w:spacing w:after="0" w:line="240" w:lineRule="auto"/>
        <w:jc w:val="both"/>
        <w:rPr>
          <w:rFonts w:ascii="Arial" w:hAnsi="Arial" w:cs="Arial"/>
          <w:sz w:val="24"/>
          <w:szCs w:val="24"/>
          <w:lang w:val="sr-Latn-CS"/>
        </w:rPr>
      </w:pPr>
      <w:r>
        <w:rPr>
          <w:rFonts w:ascii="Arial" w:hAnsi="Arial" w:cs="Arial"/>
          <w:sz w:val="24"/>
          <w:szCs w:val="24"/>
          <w:lang w:val="sr-Latn-CS"/>
        </w:rPr>
        <w:t>-</w:t>
      </w:r>
      <w:r w:rsidRPr="00323192">
        <w:rPr>
          <w:rFonts w:ascii="Arial" w:hAnsi="Arial" w:cs="Arial"/>
          <w:sz w:val="24"/>
          <w:szCs w:val="24"/>
          <w:lang w:val="sr-Latn-CS"/>
        </w:rPr>
        <w:t>poznavanje rada na računaru</w:t>
      </w:r>
      <w:r>
        <w:rPr>
          <w:rFonts w:ascii="Arial" w:hAnsi="Arial" w:cs="Arial"/>
          <w:sz w:val="24"/>
          <w:szCs w:val="24"/>
          <w:lang w:val="sr-Latn-CS"/>
        </w:rPr>
        <w:t>.</w:t>
      </w:r>
    </w:p>
    <w:p w:rsidR="00323192" w:rsidRDefault="00323192" w:rsidP="00F92368">
      <w:pPr>
        <w:tabs>
          <w:tab w:val="left" w:pos="6237"/>
        </w:tabs>
        <w:spacing w:after="0" w:line="240" w:lineRule="auto"/>
        <w:jc w:val="both"/>
        <w:rPr>
          <w:rFonts w:ascii="Arial" w:hAnsi="Arial" w:cs="Arial"/>
          <w:sz w:val="24"/>
          <w:szCs w:val="24"/>
          <w:lang w:val="sr-Latn-CS"/>
        </w:rPr>
      </w:pPr>
    </w:p>
    <w:p w:rsidR="00F92368" w:rsidRPr="00F92368" w:rsidRDefault="00F92368" w:rsidP="00F92368">
      <w:pPr>
        <w:tabs>
          <w:tab w:val="left" w:pos="6237"/>
        </w:tabs>
        <w:spacing w:after="0" w:line="240" w:lineRule="auto"/>
        <w:jc w:val="both"/>
        <w:rPr>
          <w:rFonts w:ascii="Arial" w:hAnsi="Arial" w:cs="Arial"/>
          <w:b/>
          <w:sz w:val="24"/>
          <w:szCs w:val="24"/>
        </w:rPr>
      </w:pPr>
      <w:r w:rsidRPr="00F92368">
        <w:rPr>
          <w:rFonts w:ascii="Arial" w:hAnsi="Arial" w:cs="Arial"/>
          <w:b/>
          <w:sz w:val="24"/>
          <w:szCs w:val="24"/>
        </w:rPr>
        <w:t>Potrebna dokumentacija:</w:t>
      </w:r>
    </w:p>
    <w:p w:rsidR="00F92368" w:rsidRPr="00F92368" w:rsidRDefault="00F92368" w:rsidP="00F92368">
      <w:pPr>
        <w:tabs>
          <w:tab w:val="left" w:pos="6237"/>
        </w:tabs>
        <w:spacing w:after="0" w:line="240" w:lineRule="auto"/>
        <w:jc w:val="both"/>
        <w:rPr>
          <w:rFonts w:ascii="Arial" w:hAnsi="Arial" w:cs="Arial"/>
          <w:sz w:val="24"/>
          <w:szCs w:val="24"/>
        </w:rPr>
      </w:pP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1. Obrazac prijave na slobodno radno mjesto (formu obrasca prijave na slobodno radno mjesto kandidati mogu preuzeti sa sajta Opštine Kotor ili u Građanskom birou Opštine Kotor);</w:t>
      </w: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2. Curriculum Vitae – CV (formu CV-a kandidati mogu preuzeti sa sajta Opštine Kotor ili u Građanskom birou Opštine Kotor);</w:t>
      </w: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3. Uvjerenje o državljanstvu (kandidati koji posjeduju biometrijsku ličnu kartu nijesu u obavezi da dostave uvjerenje o državljanstvu, već ovjerenu kopiju biometrijske lične karte);</w:t>
      </w: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4.  Diploma ili Uvjerenje o završenom nivou i vrsti obrazovanja;</w:t>
      </w:r>
    </w:p>
    <w:p w:rsidR="00333E81" w:rsidRPr="00F92368" w:rsidRDefault="00AE7CB0" w:rsidP="00727B18">
      <w:pPr>
        <w:tabs>
          <w:tab w:val="left" w:pos="6237"/>
        </w:tabs>
        <w:spacing w:after="0" w:line="240" w:lineRule="auto"/>
        <w:jc w:val="both"/>
        <w:rPr>
          <w:rFonts w:ascii="Arial" w:hAnsi="Arial" w:cs="Arial"/>
          <w:sz w:val="24"/>
          <w:szCs w:val="24"/>
        </w:rPr>
      </w:pPr>
      <w:r>
        <w:rPr>
          <w:rFonts w:ascii="Arial" w:hAnsi="Arial" w:cs="Arial"/>
          <w:sz w:val="24"/>
          <w:szCs w:val="24"/>
        </w:rPr>
        <w:t>5</w:t>
      </w:r>
      <w:r w:rsidR="00F92368" w:rsidRPr="00F92368">
        <w:rPr>
          <w:rFonts w:ascii="Arial" w:hAnsi="Arial" w:cs="Arial"/>
          <w:sz w:val="24"/>
          <w:szCs w:val="24"/>
        </w:rPr>
        <w:t>.  Uvjere</w:t>
      </w:r>
      <w:r w:rsidR="009B016E">
        <w:rPr>
          <w:rFonts w:ascii="Arial" w:hAnsi="Arial" w:cs="Arial"/>
          <w:sz w:val="24"/>
          <w:szCs w:val="24"/>
        </w:rPr>
        <w:t>nje o potrebnom radnom iskustvu</w:t>
      </w:r>
      <w:r w:rsidR="009B016E" w:rsidRPr="009B016E">
        <w:t xml:space="preserve"> </w:t>
      </w:r>
      <w:r w:rsidR="009B016E" w:rsidRPr="009B016E">
        <w:rPr>
          <w:rFonts w:ascii="Arial" w:hAnsi="Arial" w:cs="Arial"/>
          <w:sz w:val="24"/>
          <w:szCs w:val="24"/>
        </w:rPr>
        <w:t xml:space="preserve">u nivou kvalifikacije obrazovanja; </w:t>
      </w:r>
      <w:r w:rsidR="00F92368" w:rsidRPr="00F92368">
        <w:rPr>
          <w:rFonts w:ascii="Arial" w:hAnsi="Arial" w:cs="Arial"/>
          <w:sz w:val="24"/>
          <w:szCs w:val="24"/>
        </w:rPr>
        <w:t xml:space="preserve"> </w:t>
      </w:r>
    </w:p>
    <w:p w:rsidR="00F92368" w:rsidRPr="00F92368" w:rsidRDefault="00AE7CB0" w:rsidP="00F92368">
      <w:pPr>
        <w:tabs>
          <w:tab w:val="left" w:pos="6237"/>
        </w:tabs>
        <w:spacing w:after="0" w:line="240" w:lineRule="auto"/>
        <w:jc w:val="both"/>
        <w:rPr>
          <w:rFonts w:ascii="Arial" w:hAnsi="Arial" w:cs="Arial"/>
          <w:sz w:val="24"/>
          <w:szCs w:val="24"/>
        </w:rPr>
      </w:pPr>
      <w:r>
        <w:rPr>
          <w:rFonts w:ascii="Arial" w:hAnsi="Arial" w:cs="Arial"/>
          <w:sz w:val="24"/>
          <w:szCs w:val="24"/>
        </w:rPr>
        <w:t>6</w:t>
      </w:r>
      <w:r w:rsidR="00F92368" w:rsidRPr="00F92368">
        <w:rPr>
          <w:rFonts w:ascii="Arial" w:hAnsi="Arial" w:cs="Arial"/>
          <w:sz w:val="24"/>
          <w:szCs w:val="24"/>
        </w:rPr>
        <w:t>.  Uvjerenje o položenom stručnom is</w:t>
      </w:r>
      <w:r w:rsidR="009B016E">
        <w:rPr>
          <w:rFonts w:ascii="Arial" w:hAnsi="Arial" w:cs="Arial"/>
          <w:sz w:val="24"/>
          <w:szCs w:val="24"/>
        </w:rPr>
        <w:t xml:space="preserve">pitu za rad u državnim organima </w:t>
      </w:r>
      <w:r w:rsidR="009B016E" w:rsidRPr="009B016E">
        <w:rPr>
          <w:rFonts w:ascii="Arial" w:hAnsi="Arial" w:cs="Arial"/>
          <w:sz w:val="24"/>
          <w:szCs w:val="24"/>
        </w:rPr>
        <w:t>(radni odnos može zasnovati i lice bez položenog stručnog ispita, pod uslovom da isti položi u roku od jedne godine od dana zasnivanja radnog odnosa).</w:t>
      </w:r>
    </w:p>
    <w:p w:rsidR="00F92368" w:rsidRPr="00F92368" w:rsidRDefault="00F92368" w:rsidP="00F92368">
      <w:pPr>
        <w:tabs>
          <w:tab w:val="left" w:pos="6237"/>
        </w:tabs>
        <w:spacing w:after="0" w:line="240" w:lineRule="auto"/>
        <w:jc w:val="both"/>
        <w:rPr>
          <w:rFonts w:ascii="Arial" w:hAnsi="Arial" w:cs="Arial"/>
          <w:sz w:val="24"/>
          <w:szCs w:val="24"/>
        </w:rPr>
      </w:pPr>
    </w:p>
    <w:p w:rsidR="00D34C60" w:rsidRDefault="00D34C60" w:rsidP="00F92368">
      <w:pPr>
        <w:tabs>
          <w:tab w:val="left" w:pos="6237"/>
        </w:tabs>
        <w:spacing w:after="0" w:line="240" w:lineRule="auto"/>
        <w:jc w:val="both"/>
        <w:rPr>
          <w:rFonts w:ascii="Arial" w:hAnsi="Arial" w:cs="Arial"/>
          <w:sz w:val="24"/>
          <w:szCs w:val="24"/>
        </w:rPr>
      </w:pPr>
      <w:r w:rsidRPr="00D34C60">
        <w:rPr>
          <w:rFonts w:ascii="Arial" w:hAnsi="Arial" w:cs="Arial"/>
          <w:sz w:val="24"/>
          <w:szCs w:val="24"/>
        </w:rPr>
        <w:t>Kandidati mogu Sekretarijatu za opštu upravu dostaviti kopiju gore navedene dokumentacije, osim kopije biometrijske lične karte, koja mora biti ovjerena, dok su original ili ovjerene kopije dokumentacije dužni dostaviti Sekretarijatu za opštu upravu, ukoliko budu izabrani Odlukom.</w:t>
      </w:r>
    </w:p>
    <w:p w:rsidR="00D34C60" w:rsidRDefault="00D34C60" w:rsidP="00F92368">
      <w:pPr>
        <w:tabs>
          <w:tab w:val="left" w:pos="6237"/>
        </w:tabs>
        <w:spacing w:after="0" w:line="240" w:lineRule="auto"/>
        <w:jc w:val="both"/>
        <w:rPr>
          <w:rFonts w:ascii="Arial" w:hAnsi="Arial" w:cs="Arial"/>
          <w:sz w:val="24"/>
          <w:szCs w:val="24"/>
        </w:rPr>
      </w:pPr>
    </w:p>
    <w:p w:rsidR="00D34C60"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lastRenderedPageBreak/>
        <w:t>Uvjerenje da lice nije osuđivano za krivično djelo koje ga čini nedostojnim za rad u državnom organu pribavlja se po službenoj dužnosti.</w:t>
      </w:r>
    </w:p>
    <w:p w:rsidR="00286280" w:rsidRDefault="00286280" w:rsidP="00F92368">
      <w:pPr>
        <w:tabs>
          <w:tab w:val="left" w:pos="6237"/>
        </w:tabs>
        <w:spacing w:after="0" w:line="240" w:lineRule="auto"/>
        <w:jc w:val="both"/>
        <w:rPr>
          <w:rFonts w:ascii="Arial" w:hAnsi="Arial" w:cs="Arial"/>
          <w:sz w:val="24"/>
          <w:szCs w:val="24"/>
        </w:rPr>
      </w:pPr>
    </w:p>
    <w:p w:rsid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Uvjerenje o zdravstvenoj sposobnosti za obavljanje poslova radnog mjesta dostavlja samo kandidat koji bude izabran Odlukom, nakon izvršene obavezne provjere sposobnosti kandidata, koji ispunjavaju uslove javnog konkursa, najkasnije u roku od 8 dana od dana dostavljanja te odluke.</w:t>
      </w:r>
    </w:p>
    <w:p w:rsidR="00D34C60" w:rsidRPr="00F92368" w:rsidRDefault="00D34C60" w:rsidP="00F92368">
      <w:pPr>
        <w:tabs>
          <w:tab w:val="left" w:pos="6237"/>
        </w:tabs>
        <w:spacing w:after="0" w:line="240" w:lineRule="auto"/>
        <w:jc w:val="both"/>
        <w:rPr>
          <w:rFonts w:ascii="Arial" w:hAnsi="Arial" w:cs="Arial"/>
          <w:sz w:val="24"/>
          <w:szCs w:val="24"/>
        </w:rPr>
      </w:pP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Ukoliko kandidat izabran odlukom ne dostavi uvjerenje o zrdavstvenoj sposobnosti u predviđenom roku, odluka o izboru tog kandidata se stavlja van snage i donosi se odluka o izboru drugog kandidata sa liste za izbor najbolje ocijenjenih kandidata.</w:t>
      </w:r>
    </w:p>
    <w:p w:rsidR="00F92368" w:rsidRPr="00F92368" w:rsidRDefault="00F92368" w:rsidP="00F92368">
      <w:pPr>
        <w:tabs>
          <w:tab w:val="left" w:pos="6237"/>
        </w:tabs>
        <w:spacing w:after="0" w:line="240" w:lineRule="auto"/>
        <w:jc w:val="both"/>
        <w:rPr>
          <w:rFonts w:ascii="Arial" w:hAnsi="Arial" w:cs="Arial"/>
          <w:sz w:val="24"/>
          <w:szCs w:val="24"/>
        </w:rPr>
      </w:pP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Uz prijavu na konkurs potrebno je dostaviti specifikaciju potrebne dokumentacije, traženu javnim konkursom, u kojoj je neophodno navesti broj dokumenta, datum izdavanja i instituciju koja je izdala dokument (obrazac prijave sa pregledom dokumentacije može se preuzeti sa sajta Opštine Kotor ili u Građanskom birou Opštine Kotor).</w:t>
      </w:r>
    </w:p>
    <w:p w:rsidR="00F92368" w:rsidRPr="00F92368" w:rsidRDefault="00F92368" w:rsidP="00F92368">
      <w:pPr>
        <w:tabs>
          <w:tab w:val="left" w:pos="6237"/>
        </w:tabs>
        <w:spacing w:after="0" w:line="240" w:lineRule="auto"/>
        <w:jc w:val="both"/>
        <w:rPr>
          <w:rFonts w:ascii="Arial" w:hAnsi="Arial" w:cs="Arial"/>
          <w:sz w:val="24"/>
          <w:szCs w:val="24"/>
        </w:rPr>
      </w:pP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Na osnovu potpune i uredne dokumentacije koja je blagovremeno dostavljena, Sekretarijat za opštu upravu sačinjava listu kandidata, koji ispunjavaju uslove javnog konkursa.</w:t>
      </w:r>
    </w:p>
    <w:p w:rsidR="00F92368" w:rsidRPr="00F92368" w:rsidRDefault="00F92368" w:rsidP="00F92368">
      <w:pPr>
        <w:tabs>
          <w:tab w:val="left" w:pos="6237"/>
        </w:tabs>
        <w:spacing w:after="0" w:line="240" w:lineRule="auto"/>
        <w:jc w:val="both"/>
        <w:rPr>
          <w:rFonts w:ascii="Arial" w:hAnsi="Arial" w:cs="Arial"/>
          <w:sz w:val="24"/>
          <w:szCs w:val="24"/>
        </w:rPr>
      </w:pP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Kandidati koji ispunjavaju uslove javnog konkursa podliježu provjeri kompetencija, znanja, sposobnosti.</w:t>
      </w:r>
    </w:p>
    <w:p w:rsidR="00F92368" w:rsidRPr="00F92368" w:rsidRDefault="00F92368" w:rsidP="00F92368">
      <w:pPr>
        <w:tabs>
          <w:tab w:val="left" w:pos="6237"/>
        </w:tabs>
        <w:spacing w:after="0" w:line="240" w:lineRule="auto"/>
        <w:jc w:val="both"/>
        <w:rPr>
          <w:rFonts w:ascii="Arial" w:hAnsi="Arial" w:cs="Arial"/>
          <w:sz w:val="24"/>
          <w:szCs w:val="24"/>
        </w:rPr>
      </w:pPr>
    </w:p>
    <w:p w:rsidR="00815572"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Postupak provjere kompetencija, znanja, sposobnosti obaviće se u skladu sa članom 121 Zakona o lokalnoj samoupravi ("Sl. list Crne Gore", br. 002/18, 034/19</w:t>
      </w:r>
      <w:r w:rsidR="009B016E">
        <w:rPr>
          <w:rFonts w:ascii="Arial" w:hAnsi="Arial" w:cs="Arial"/>
          <w:sz w:val="24"/>
          <w:szCs w:val="24"/>
        </w:rPr>
        <w:t>, 038/20</w:t>
      </w:r>
      <w:r w:rsidR="00286280">
        <w:rPr>
          <w:rFonts w:ascii="Arial" w:hAnsi="Arial" w:cs="Arial"/>
          <w:sz w:val="24"/>
          <w:szCs w:val="24"/>
        </w:rPr>
        <w:t>, 505/22</w:t>
      </w:r>
      <w:r w:rsidRPr="00F92368">
        <w:rPr>
          <w:rFonts w:ascii="Arial" w:hAnsi="Arial" w:cs="Arial"/>
          <w:sz w:val="24"/>
          <w:szCs w:val="24"/>
        </w:rPr>
        <w:t>) i Uredbom o kriterijumima i bližem načinu sprovođenja provjere znanja, sposobnosti, kompetencija i vještina za rad u državnim organima ("Sl. list Crne Gore" br. 050/18).</w:t>
      </w:r>
      <w:r w:rsidR="00286280">
        <w:rPr>
          <w:rFonts w:ascii="Arial" w:hAnsi="Arial" w:cs="Arial"/>
          <w:sz w:val="24"/>
          <w:szCs w:val="24"/>
        </w:rPr>
        <w:t xml:space="preserve"> </w:t>
      </w:r>
      <w:r w:rsidR="00815572">
        <w:rPr>
          <w:rFonts w:ascii="Arial" w:hAnsi="Arial" w:cs="Arial"/>
          <w:sz w:val="24"/>
          <w:szCs w:val="24"/>
        </w:rPr>
        <w:t>Provjera obuhvata</w:t>
      </w:r>
      <w:r w:rsidR="00815572" w:rsidRPr="00815572">
        <w:rPr>
          <w:rFonts w:ascii="Arial" w:hAnsi="Arial" w:cs="Arial"/>
          <w:sz w:val="24"/>
          <w:szCs w:val="24"/>
        </w:rPr>
        <w:t xml:space="preserve"> testiranje</w:t>
      </w:r>
      <w:r w:rsidR="00815572">
        <w:rPr>
          <w:rFonts w:ascii="Arial" w:hAnsi="Arial" w:cs="Arial"/>
          <w:sz w:val="24"/>
          <w:szCs w:val="24"/>
        </w:rPr>
        <w:t xml:space="preserve"> u pisanoj </w:t>
      </w:r>
      <w:r w:rsidR="00286280">
        <w:rPr>
          <w:rFonts w:ascii="Arial" w:hAnsi="Arial" w:cs="Arial"/>
          <w:sz w:val="24"/>
          <w:szCs w:val="24"/>
        </w:rPr>
        <w:t>formi, poznavanje rada na računaru i usmeni intervju.</w:t>
      </w:r>
    </w:p>
    <w:p w:rsidR="00286280" w:rsidRDefault="00286280" w:rsidP="00F92368">
      <w:pPr>
        <w:tabs>
          <w:tab w:val="left" w:pos="6237"/>
        </w:tabs>
        <w:spacing w:after="0" w:line="240" w:lineRule="auto"/>
        <w:jc w:val="both"/>
        <w:rPr>
          <w:rFonts w:ascii="Arial" w:hAnsi="Arial" w:cs="Arial"/>
          <w:sz w:val="24"/>
          <w:szCs w:val="24"/>
        </w:rPr>
      </w:pPr>
    </w:p>
    <w:p w:rsidR="00815572" w:rsidRPr="00F92368" w:rsidRDefault="00815572" w:rsidP="00F92368">
      <w:pPr>
        <w:tabs>
          <w:tab w:val="left" w:pos="6237"/>
        </w:tabs>
        <w:spacing w:after="0" w:line="240" w:lineRule="auto"/>
        <w:jc w:val="both"/>
        <w:rPr>
          <w:rFonts w:ascii="Arial" w:hAnsi="Arial" w:cs="Arial"/>
          <w:sz w:val="24"/>
          <w:szCs w:val="24"/>
        </w:rPr>
      </w:pPr>
      <w:r>
        <w:rPr>
          <w:rFonts w:ascii="Arial" w:hAnsi="Arial" w:cs="Arial"/>
          <w:sz w:val="24"/>
          <w:szCs w:val="24"/>
        </w:rPr>
        <w:t xml:space="preserve">Testiranje u pisanoj formi podrazumijeva </w:t>
      </w:r>
      <w:r w:rsidRPr="00815572">
        <w:rPr>
          <w:rFonts w:ascii="Arial" w:hAnsi="Arial" w:cs="Arial"/>
          <w:sz w:val="24"/>
          <w:szCs w:val="24"/>
        </w:rPr>
        <w:t>izradu pisanog rada, koji sadrži sagledavanje prioriteta i predloga za unapređenje procesa rada, odnosno stanja u oblasti rada za koju se kandidat,</w:t>
      </w:r>
      <w:r>
        <w:rPr>
          <w:rFonts w:ascii="Arial" w:hAnsi="Arial" w:cs="Arial"/>
          <w:sz w:val="24"/>
          <w:szCs w:val="24"/>
        </w:rPr>
        <w:t xml:space="preserve"> prijavio, dok se provjera poznavanja rada na računaru </w:t>
      </w:r>
      <w:r w:rsidRPr="00815572">
        <w:rPr>
          <w:rFonts w:ascii="Arial" w:hAnsi="Arial" w:cs="Arial"/>
          <w:sz w:val="24"/>
          <w:szCs w:val="24"/>
        </w:rPr>
        <w:t>vrši u skladu sa pravilima, odnosno standardima u toj oblasti.</w:t>
      </w: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 xml:space="preserve"> </w:t>
      </w: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O datumu, mjestu, vremenu i načinu provjere kompetencija, znanja, sposobnosti, kandidati će biti obaviješteni putem internet stranice Opštine Kotor (www.kotor.me), najkasnije pet dana prije dana provjere sposobnosti.</w:t>
      </w:r>
    </w:p>
    <w:p w:rsidR="00F92368" w:rsidRDefault="00F92368" w:rsidP="00F92368">
      <w:pPr>
        <w:tabs>
          <w:tab w:val="left" w:pos="6237"/>
        </w:tabs>
        <w:spacing w:after="0" w:line="240" w:lineRule="auto"/>
        <w:jc w:val="both"/>
        <w:rPr>
          <w:rFonts w:ascii="Arial" w:hAnsi="Arial" w:cs="Arial"/>
          <w:sz w:val="24"/>
          <w:szCs w:val="24"/>
        </w:rPr>
      </w:pPr>
    </w:p>
    <w:p w:rsidR="00D34C60" w:rsidRPr="00B47D55" w:rsidRDefault="00D34C60" w:rsidP="00D34C60">
      <w:pPr>
        <w:spacing w:after="0" w:line="240" w:lineRule="auto"/>
        <w:jc w:val="both"/>
        <w:rPr>
          <w:rFonts w:ascii="Arial" w:eastAsia="Times New Roman" w:hAnsi="Arial" w:cs="Arial"/>
          <w:sz w:val="24"/>
          <w:szCs w:val="24"/>
          <w:lang w:val="de-DE"/>
        </w:rPr>
      </w:pPr>
      <w:r w:rsidRPr="00B47D55">
        <w:rPr>
          <w:rFonts w:ascii="Arial" w:eastAsia="Times New Roman" w:hAnsi="Arial" w:cs="Arial"/>
          <w:sz w:val="24"/>
          <w:szCs w:val="24"/>
          <w:lang w:val="de-DE"/>
        </w:rPr>
        <w:t>U Opštini ne može da zasnuje radni odnos lice koje je korisnik prava na penziju, u skladu sa zakonom.</w:t>
      </w:r>
    </w:p>
    <w:p w:rsidR="00D34C60" w:rsidRDefault="00D34C60" w:rsidP="00F92368">
      <w:pPr>
        <w:tabs>
          <w:tab w:val="left" w:pos="6237"/>
        </w:tabs>
        <w:spacing w:after="0" w:line="240" w:lineRule="auto"/>
        <w:jc w:val="both"/>
        <w:rPr>
          <w:rFonts w:ascii="Arial" w:hAnsi="Arial" w:cs="Arial"/>
          <w:sz w:val="24"/>
          <w:szCs w:val="24"/>
        </w:rPr>
      </w:pPr>
    </w:p>
    <w:p w:rsidR="00D34C60" w:rsidRPr="00D34C60" w:rsidRDefault="00D34C60" w:rsidP="00D34C60">
      <w:pPr>
        <w:tabs>
          <w:tab w:val="left" w:pos="6237"/>
        </w:tabs>
        <w:spacing w:after="0" w:line="240" w:lineRule="auto"/>
        <w:jc w:val="both"/>
        <w:rPr>
          <w:rFonts w:ascii="Arial" w:hAnsi="Arial" w:cs="Arial"/>
          <w:sz w:val="24"/>
          <w:szCs w:val="24"/>
        </w:rPr>
      </w:pPr>
      <w:r w:rsidRPr="00D34C60">
        <w:rPr>
          <w:rFonts w:ascii="Arial" w:hAnsi="Arial" w:cs="Arial"/>
          <w:sz w:val="24"/>
          <w:szCs w:val="24"/>
        </w:rPr>
        <w:t>Državni službenik, odnosno namještenik koji je ostvario pravo na otpremninu zbog prestanka radnog odnosa po sili zakona, jer nije raspoređen za vrijeme dok se nalazio na raspolaganju ne može zasnovati radni odnos u državnom organu ili organu lokalne uprave, u periodu od jedne godine od dana isplate otpremnine.</w:t>
      </w:r>
    </w:p>
    <w:p w:rsidR="00D34C60" w:rsidRPr="00D34C60" w:rsidRDefault="00D34C60" w:rsidP="00D34C60">
      <w:pPr>
        <w:tabs>
          <w:tab w:val="left" w:pos="6237"/>
        </w:tabs>
        <w:spacing w:after="0" w:line="240" w:lineRule="auto"/>
        <w:jc w:val="both"/>
        <w:rPr>
          <w:rFonts w:ascii="Arial" w:hAnsi="Arial" w:cs="Arial"/>
          <w:sz w:val="24"/>
          <w:szCs w:val="24"/>
        </w:rPr>
      </w:pPr>
    </w:p>
    <w:p w:rsidR="00D34C60" w:rsidRPr="00D34C60" w:rsidRDefault="00D34C60" w:rsidP="00D34C60">
      <w:pPr>
        <w:tabs>
          <w:tab w:val="left" w:pos="6237"/>
        </w:tabs>
        <w:spacing w:after="0" w:line="240" w:lineRule="auto"/>
        <w:jc w:val="both"/>
        <w:rPr>
          <w:rFonts w:ascii="Arial" w:hAnsi="Arial" w:cs="Arial"/>
          <w:sz w:val="24"/>
          <w:szCs w:val="24"/>
        </w:rPr>
      </w:pPr>
      <w:r w:rsidRPr="00D34C60">
        <w:rPr>
          <w:rFonts w:ascii="Arial" w:hAnsi="Arial" w:cs="Arial"/>
          <w:sz w:val="24"/>
          <w:szCs w:val="24"/>
        </w:rPr>
        <w:lastRenderedPageBreak/>
        <w:t>ZaposIeni kome prestane radni odnos na osnovu sporazumnog prestanka radnog odnosa, a ostvari pravo na otpremninu u slučaju sporazumnog prestanka radnog odnosa, ne može zasnovati radni odnos u javnom sektoru, u periodu od pet godina od dana sporazumnog prestanka radnog odnosa.</w:t>
      </w:r>
    </w:p>
    <w:p w:rsidR="00D34C60" w:rsidRPr="00D34C60" w:rsidRDefault="00D34C60" w:rsidP="00D34C60">
      <w:pPr>
        <w:tabs>
          <w:tab w:val="left" w:pos="6237"/>
        </w:tabs>
        <w:spacing w:after="0" w:line="240" w:lineRule="auto"/>
        <w:jc w:val="both"/>
        <w:rPr>
          <w:rFonts w:ascii="Arial" w:hAnsi="Arial" w:cs="Arial"/>
          <w:sz w:val="24"/>
          <w:szCs w:val="24"/>
        </w:rPr>
      </w:pPr>
    </w:p>
    <w:p w:rsidR="00D34C60" w:rsidRDefault="00D34C60" w:rsidP="00D34C60">
      <w:pPr>
        <w:tabs>
          <w:tab w:val="left" w:pos="6237"/>
        </w:tabs>
        <w:spacing w:after="0" w:line="240" w:lineRule="auto"/>
        <w:jc w:val="both"/>
        <w:rPr>
          <w:rFonts w:ascii="Arial" w:hAnsi="Arial" w:cs="Arial"/>
          <w:sz w:val="24"/>
          <w:szCs w:val="24"/>
        </w:rPr>
      </w:pPr>
      <w:r w:rsidRPr="00D34C60">
        <w:rPr>
          <w:rFonts w:ascii="Arial" w:hAnsi="Arial" w:cs="Arial"/>
          <w:sz w:val="24"/>
          <w:szCs w:val="24"/>
        </w:rPr>
        <w:t>Navedena ograničenja ne odnose se na zaposlenog koji vrati cjelokupni iznos isplaćene otpremnine.</w:t>
      </w:r>
    </w:p>
    <w:p w:rsidR="00D34C60" w:rsidRPr="00F92368" w:rsidRDefault="00D34C60" w:rsidP="00F92368">
      <w:pPr>
        <w:tabs>
          <w:tab w:val="left" w:pos="6237"/>
        </w:tabs>
        <w:spacing w:after="0" w:line="240" w:lineRule="auto"/>
        <w:jc w:val="both"/>
        <w:rPr>
          <w:rFonts w:ascii="Arial" w:hAnsi="Arial" w:cs="Arial"/>
          <w:sz w:val="24"/>
          <w:szCs w:val="24"/>
        </w:rPr>
      </w:pP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Navedenu dokumentaciju potrebno je dostaviti u roku od 20 dana od dana objavljivanja javnog konkursa u zatvorenoj koverti (na kojoj je potrebno napisati: ime i prezime, adresu, kontakt telefon i naziv radnog mjesta) na adresu:</w:t>
      </w:r>
    </w:p>
    <w:p w:rsidR="00F92368" w:rsidRPr="00F92368" w:rsidRDefault="00F92368" w:rsidP="00F92368">
      <w:pPr>
        <w:tabs>
          <w:tab w:val="left" w:pos="6237"/>
        </w:tabs>
        <w:spacing w:after="0" w:line="240" w:lineRule="auto"/>
        <w:jc w:val="both"/>
        <w:rPr>
          <w:rFonts w:ascii="Arial" w:hAnsi="Arial" w:cs="Arial"/>
          <w:sz w:val="24"/>
          <w:szCs w:val="24"/>
        </w:rPr>
      </w:pPr>
    </w:p>
    <w:p w:rsidR="00F92368" w:rsidRPr="00F92368" w:rsidRDefault="00F92368" w:rsidP="00F92368">
      <w:pPr>
        <w:tabs>
          <w:tab w:val="left" w:pos="6237"/>
        </w:tabs>
        <w:spacing w:after="0" w:line="240" w:lineRule="auto"/>
        <w:jc w:val="both"/>
        <w:rPr>
          <w:rFonts w:ascii="Arial" w:hAnsi="Arial" w:cs="Arial"/>
          <w:b/>
          <w:sz w:val="24"/>
          <w:szCs w:val="24"/>
        </w:rPr>
      </w:pPr>
      <w:r w:rsidRPr="00F92368">
        <w:rPr>
          <w:rFonts w:ascii="Arial" w:hAnsi="Arial" w:cs="Arial"/>
          <w:b/>
          <w:sz w:val="24"/>
          <w:szCs w:val="24"/>
        </w:rPr>
        <w:t xml:space="preserve">Opština Kotor, Sekretarijat za opštu upravu </w:t>
      </w:r>
    </w:p>
    <w:p w:rsidR="00F92368" w:rsidRPr="00F92368" w:rsidRDefault="00F92368" w:rsidP="00F92368">
      <w:pPr>
        <w:tabs>
          <w:tab w:val="left" w:pos="6237"/>
        </w:tabs>
        <w:spacing w:after="0" w:line="240" w:lineRule="auto"/>
        <w:jc w:val="both"/>
        <w:rPr>
          <w:rFonts w:ascii="Arial" w:hAnsi="Arial" w:cs="Arial"/>
          <w:b/>
          <w:sz w:val="24"/>
          <w:szCs w:val="24"/>
        </w:rPr>
      </w:pPr>
      <w:r w:rsidRPr="00F92368">
        <w:rPr>
          <w:rFonts w:ascii="Arial" w:hAnsi="Arial" w:cs="Arial"/>
          <w:b/>
          <w:sz w:val="24"/>
          <w:szCs w:val="24"/>
        </w:rPr>
        <w:t xml:space="preserve">Stari grad 317, 85330 Kotor </w:t>
      </w:r>
    </w:p>
    <w:p w:rsidR="00D34C60" w:rsidRDefault="009B016E" w:rsidP="00F92368">
      <w:pPr>
        <w:tabs>
          <w:tab w:val="left" w:pos="6237"/>
        </w:tabs>
        <w:spacing w:after="0" w:line="240" w:lineRule="auto"/>
        <w:jc w:val="both"/>
        <w:rPr>
          <w:rFonts w:ascii="Arial" w:hAnsi="Arial" w:cs="Arial"/>
          <w:b/>
          <w:sz w:val="24"/>
          <w:szCs w:val="24"/>
        </w:rPr>
      </w:pPr>
      <w:r>
        <w:rPr>
          <w:rFonts w:ascii="Arial" w:hAnsi="Arial" w:cs="Arial"/>
          <w:b/>
          <w:sz w:val="24"/>
          <w:szCs w:val="24"/>
        </w:rPr>
        <w:t>sa naznakom:</w:t>
      </w:r>
      <w:r w:rsidR="00D34C60">
        <w:rPr>
          <w:rFonts w:ascii="Arial" w:hAnsi="Arial" w:cs="Arial"/>
          <w:b/>
          <w:sz w:val="24"/>
          <w:szCs w:val="24"/>
        </w:rPr>
        <w:t xml:space="preserve"> prijava na</w:t>
      </w:r>
      <w:r>
        <w:rPr>
          <w:rFonts w:ascii="Arial" w:hAnsi="Arial" w:cs="Arial"/>
          <w:b/>
          <w:sz w:val="24"/>
          <w:szCs w:val="24"/>
        </w:rPr>
        <w:t xml:space="preserve"> j</w:t>
      </w:r>
      <w:r w:rsidR="00F92368" w:rsidRPr="00F92368">
        <w:rPr>
          <w:rFonts w:ascii="Arial" w:hAnsi="Arial" w:cs="Arial"/>
          <w:b/>
          <w:sz w:val="24"/>
          <w:szCs w:val="24"/>
        </w:rPr>
        <w:t xml:space="preserve">avni konkurs za </w:t>
      </w:r>
      <w:r w:rsidR="00D34C60">
        <w:rPr>
          <w:rFonts w:ascii="Arial" w:hAnsi="Arial" w:cs="Arial"/>
          <w:b/>
          <w:sz w:val="24"/>
          <w:szCs w:val="24"/>
        </w:rPr>
        <w:t xml:space="preserve">popunu radnog mjesta </w:t>
      </w:r>
      <w:r w:rsidR="00323192" w:rsidRPr="00323192">
        <w:rPr>
          <w:rFonts w:ascii="Arial" w:hAnsi="Arial" w:cs="Arial"/>
          <w:b/>
          <w:sz w:val="24"/>
          <w:szCs w:val="24"/>
        </w:rPr>
        <w:t>pomoćnik/ca načelnika Službe za inspekcijske poslove</w:t>
      </w:r>
    </w:p>
    <w:p w:rsidR="00323192" w:rsidRPr="00F92368" w:rsidRDefault="00323192" w:rsidP="00F92368">
      <w:pPr>
        <w:tabs>
          <w:tab w:val="left" w:pos="6237"/>
        </w:tabs>
        <w:spacing w:after="0" w:line="240" w:lineRule="auto"/>
        <w:jc w:val="both"/>
        <w:rPr>
          <w:rFonts w:ascii="Arial" w:hAnsi="Arial" w:cs="Arial"/>
          <w:b/>
          <w:sz w:val="24"/>
          <w:szCs w:val="24"/>
        </w:rPr>
      </w:pP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Kontakt osoba: Dragana Kašćelan</w:t>
      </w: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 xml:space="preserve">Brojevi telefona: 032/322-277; </w:t>
      </w:r>
      <w:r w:rsidR="00727B18">
        <w:rPr>
          <w:rFonts w:ascii="Arial" w:hAnsi="Arial" w:cs="Arial"/>
          <w:sz w:val="24"/>
          <w:szCs w:val="24"/>
        </w:rPr>
        <w:t>032/325-020;</w:t>
      </w: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 xml:space="preserve">E-mail: dragana.kascelan@kotor.me; </w:t>
      </w: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Rad sa strankama, radnim danima od 08:00 h – 11:00 h;</w:t>
      </w:r>
    </w:p>
    <w:p w:rsidR="00F86821"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Web-site: www.kotor.me</w:t>
      </w:r>
    </w:p>
    <w:sectPr w:rsidR="00F86821" w:rsidRPr="00F92368" w:rsidSect="00AC2A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92F"/>
    <w:rsid w:val="00097325"/>
    <w:rsid w:val="001D33C6"/>
    <w:rsid w:val="00286280"/>
    <w:rsid w:val="00323192"/>
    <w:rsid w:val="00333E81"/>
    <w:rsid w:val="0036104C"/>
    <w:rsid w:val="00422378"/>
    <w:rsid w:val="005C3397"/>
    <w:rsid w:val="00727B18"/>
    <w:rsid w:val="007C20E3"/>
    <w:rsid w:val="008064D6"/>
    <w:rsid w:val="00815572"/>
    <w:rsid w:val="00883392"/>
    <w:rsid w:val="00944E2D"/>
    <w:rsid w:val="009B016E"/>
    <w:rsid w:val="00A4782E"/>
    <w:rsid w:val="00AC2AA1"/>
    <w:rsid w:val="00AE7CB0"/>
    <w:rsid w:val="00B26C9F"/>
    <w:rsid w:val="00BD5EAC"/>
    <w:rsid w:val="00CB472B"/>
    <w:rsid w:val="00D21F10"/>
    <w:rsid w:val="00D34C60"/>
    <w:rsid w:val="00E6033C"/>
    <w:rsid w:val="00F3492F"/>
    <w:rsid w:val="00F86821"/>
    <w:rsid w:val="00F92368"/>
    <w:rsid w:val="00F96879"/>
    <w:rsid w:val="00FC0D40"/>
    <w:rsid w:val="00FF53C6"/>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4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4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92F"/>
    <w:rPr>
      <w:rFonts w:ascii="Tahoma" w:hAnsi="Tahoma" w:cs="Tahoma"/>
      <w:sz w:val="16"/>
      <w:szCs w:val="16"/>
    </w:rPr>
  </w:style>
  <w:style w:type="paragraph" w:customStyle="1" w:styleId="Default">
    <w:name w:val="Default"/>
    <w:rsid w:val="00D34C6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4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4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92F"/>
    <w:rPr>
      <w:rFonts w:ascii="Tahoma" w:hAnsi="Tahoma" w:cs="Tahoma"/>
      <w:sz w:val="16"/>
      <w:szCs w:val="16"/>
    </w:rPr>
  </w:style>
  <w:style w:type="paragraph" w:customStyle="1" w:styleId="Default">
    <w:name w:val="Default"/>
    <w:rsid w:val="00D34C6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870</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Milenko</dc:creator>
  <cp:lastModifiedBy>Dragana Kašćelan</cp:lastModifiedBy>
  <cp:revision>17</cp:revision>
  <cp:lastPrinted>2021-08-04T08:03:00Z</cp:lastPrinted>
  <dcterms:created xsi:type="dcterms:W3CDTF">2020-03-18T11:11:00Z</dcterms:created>
  <dcterms:modified xsi:type="dcterms:W3CDTF">2022-08-09T07:14:00Z</dcterms:modified>
</cp:coreProperties>
</file>